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26" w:rsidRPr="003C6505" w:rsidRDefault="008E2526" w:rsidP="008E2526">
      <w:pPr>
        <w:ind w:firstLine="0"/>
        <w:rPr>
          <w:rFonts w:cstheme="minorBidi"/>
          <w:b/>
          <w:color w:val="000000"/>
          <w:spacing w:val="-3"/>
        </w:rPr>
      </w:pPr>
      <w:r>
        <w:rPr>
          <w:rFonts w:cstheme="minorBidi"/>
          <w:b/>
          <w:color w:val="000000"/>
          <w:spacing w:val="-3"/>
        </w:rPr>
        <w:t>12</w:t>
      </w:r>
      <w:r w:rsidRPr="003C6505">
        <w:rPr>
          <w:rFonts w:cstheme="minorBidi"/>
          <w:b/>
          <w:color w:val="000000"/>
          <w:spacing w:val="-3"/>
        </w:rPr>
        <w:t>.10.21</w:t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  <w:t xml:space="preserve">Учебная группа 4ТМ </w:t>
      </w:r>
    </w:p>
    <w:p w:rsidR="008E2526" w:rsidRPr="003C6505" w:rsidRDefault="008E2526" w:rsidP="008E2526">
      <w:pPr>
        <w:ind w:firstLine="709"/>
        <w:rPr>
          <w:rFonts w:cstheme="minorBidi"/>
          <w:color w:val="000000"/>
          <w:spacing w:val="-3"/>
        </w:rPr>
      </w:pPr>
    </w:p>
    <w:p w:rsidR="008E2526" w:rsidRPr="003C6505" w:rsidRDefault="008E2526" w:rsidP="008E2526">
      <w:pPr>
        <w:widowControl w:val="0"/>
        <w:spacing w:line="276" w:lineRule="auto"/>
        <w:ind w:left="20" w:firstLine="0"/>
        <w:jc w:val="center"/>
        <w:rPr>
          <w:rFonts w:eastAsia="Times New Roman"/>
          <w:b/>
          <w:bCs/>
          <w:color w:val="000000"/>
          <w:spacing w:val="-3"/>
        </w:rPr>
      </w:pPr>
      <w:r w:rsidRPr="003C6505">
        <w:rPr>
          <w:rFonts w:eastAsia="Times New Roman"/>
          <w:b/>
          <w:bCs/>
          <w:color w:val="000000"/>
          <w:lang w:eastAsia="ru-RU" w:bidi="ru-RU"/>
        </w:rPr>
        <w:t>Преподаватель Павлова Светлана Ивановна</w:t>
      </w:r>
      <w:r w:rsidRPr="003C6505">
        <w:rPr>
          <w:rFonts w:eastAsia="Times New Roman"/>
          <w:b/>
          <w:bCs/>
          <w:color w:val="000000"/>
          <w:lang w:eastAsia="ru-RU" w:bidi="ru-RU"/>
        </w:rPr>
        <w:br/>
        <w:t>ОП. 11 Автомобильные перевозки</w:t>
      </w:r>
      <w:r w:rsidRPr="003C6505">
        <w:rPr>
          <w:rFonts w:eastAsia="Times New Roman"/>
          <w:b/>
          <w:bCs/>
          <w:color w:val="000000"/>
          <w:lang w:eastAsia="ru-RU" w:bidi="ru-RU"/>
        </w:rPr>
        <w:br/>
        <w:t>Тема 2.1 Технико-эксплуатационные показатели работы грузовых автомобилей</w:t>
      </w:r>
    </w:p>
    <w:p w:rsidR="008E2526" w:rsidRDefault="008E2526" w:rsidP="008E2526">
      <w:pPr>
        <w:spacing w:line="276" w:lineRule="auto"/>
        <w:ind w:left="20" w:firstLine="851"/>
        <w:jc w:val="center"/>
        <w:rPr>
          <w:rFonts w:cstheme="minorBidi"/>
          <w:color w:val="000000"/>
          <w:lang w:eastAsia="ru-RU" w:bidi="ru-RU"/>
        </w:rPr>
      </w:pPr>
    </w:p>
    <w:p w:rsidR="008E2526" w:rsidRPr="003C6505" w:rsidRDefault="008E2526" w:rsidP="008E2526">
      <w:pPr>
        <w:spacing w:line="276" w:lineRule="auto"/>
        <w:ind w:left="20" w:firstLine="851"/>
        <w:jc w:val="center"/>
        <w:rPr>
          <w:rFonts w:cstheme="minorBidi"/>
          <w:color w:val="000000"/>
          <w:lang w:eastAsia="ru-RU" w:bidi="ru-RU"/>
        </w:rPr>
      </w:pPr>
      <w:r>
        <w:rPr>
          <w:rFonts w:cstheme="minorBidi"/>
          <w:color w:val="000000"/>
          <w:lang w:eastAsia="ru-RU" w:bidi="ru-RU"/>
        </w:rPr>
        <w:t>Практическое занятие №3</w:t>
      </w:r>
    </w:p>
    <w:p w:rsidR="008E2526" w:rsidRPr="003C6505" w:rsidRDefault="008E2526" w:rsidP="008E2526">
      <w:pPr>
        <w:spacing w:line="276" w:lineRule="auto"/>
        <w:ind w:left="20" w:firstLine="851"/>
        <w:rPr>
          <w:rFonts w:cstheme="minorBidi"/>
          <w:color w:val="000000"/>
          <w:spacing w:val="-3"/>
        </w:rPr>
      </w:pPr>
      <w:r w:rsidRPr="003C6505">
        <w:rPr>
          <w:rFonts w:cstheme="minorBidi"/>
          <w:b/>
          <w:color w:val="000000"/>
          <w:spacing w:val="-3"/>
        </w:rPr>
        <w:t>Тема занятия</w:t>
      </w:r>
      <w:r>
        <w:rPr>
          <w:rFonts w:cstheme="minorBidi"/>
          <w:color w:val="000000"/>
          <w:spacing w:val="-3"/>
        </w:rPr>
        <w:t xml:space="preserve">: </w:t>
      </w:r>
      <w:r w:rsidRPr="003C6505">
        <w:rPr>
          <w:rFonts w:cstheme="minorBidi"/>
          <w:color w:val="000000"/>
          <w:spacing w:val="-3"/>
        </w:rPr>
        <w:t xml:space="preserve">Определение </w:t>
      </w:r>
      <w:r>
        <w:rPr>
          <w:rFonts w:cstheme="minorBidi"/>
          <w:color w:val="000000"/>
          <w:spacing w:val="-3"/>
        </w:rPr>
        <w:t>норм времени простоя под погрузкой и разгрузкой для бортового автомобиля, фургона, цистерны, автомобиля перевозящего контейнеры</w:t>
      </w:r>
    </w:p>
    <w:p w:rsidR="008E2526" w:rsidRPr="003C6505" w:rsidRDefault="008E2526" w:rsidP="008E2526">
      <w:pPr>
        <w:widowControl w:val="0"/>
        <w:spacing w:line="276" w:lineRule="auto"/>
        <w:ind w:firstLine="760"/>
        <w:rPr>
          <w:rFonts w:eastAsia="Times New Roman"/>
          <w:b/>
          <w:bCs/>
          <w:color w:val="000000"/>
          <w:spacing w:val="-3"/>
        </w:rPr>
      </w:pPr>
      <w:r w:rsidRPr="003C6505">
        <w:rPr>
          <w:rFonts w:eastAsia="Times New Roman"/>
          <w:b/>
          <w:bCs/>
          <w:color w:val="000000"/>
          <w:lang w:eastAsia="ru-RU" w:bidi="ru-RU"/>
        </w:rPr>
        <w:t>Цели занятия:</w:t>
      </w:r>
    </w:p>
    <w:p w:rsidR="008E2526" w:rsidRPr="003C6505" w:rsidRDefault="008E2526" w:rsidP="008E252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</w:rPr>
      </w:pPr>
      <w:proofErr w:type="gramStart"/>
      <w:r w:rsidRPr="003C6505">
        <w:rPr>
          <w:b/>
          <w:bCs/>
          <w:color w:val="000000"/>
          <w:lang w:eastAsia="ru-RU" w:bidi="ru-RU"/>
        </w:rPr>
        <w:t>образовательная</w:t>
      </w:r>
      <w:proofErr w:type="gramEnd"/>
      <w:r w:rsidRPr="003C6505">
        <w:rPr>
          <w:b/>
          <w:bCs/>
          <w:color w:val="000000"/>
          <w:lang w:eastAsia="ru-RU" w:bidi="ru-RU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 xml:space="preserve">– получение практических </w:t>
      </w:r>
      <w:r>
        <w:rPr>
          <w:rFonts w:cstheme="minorBidi"/>
          <w:color w:val="000000"/>
          <w:lang w:eastAsia="ru-RU" w:bidi="ru-RU"/>
        </w:rPr>
        <w:t xml:space="preserve">навыков и умений при определении </w:t>
      </w:r>
      <w:r>
        <w:rPr>
          <w:rFonts w:cstheme="minorBidi"/>
          <w:color w:val="000000"/>
          <w:spacing w:val="-3"/>
        </w:rPr>
        <w:t>норм времени простоя под погрузкой и разгрузкой</w:t>
      </w:r>
      <w:r>
        <w:rPr>
          <w:rFonts w:cstheme="minorBidi"/>
          <w:color w:val="000000"/>
          <w:spacing w:val="-3"/>
        </w:rPr>
        <w:t xml:space="preserve"> для различных видов грузового подвижного состава</w:t>
      </w:r>
      <w:r w:rsidRPr="003C6505">
        <w:rPr>
          <w:rFonts w:cstheme="minorBidi"/>
          <w:color w:val="000000"/>
          <w:lang w:eastAsia="ru-RU" w:bidi="ru-RU"/>
        </w:rPr>
        <w:t>;</w:t>
      </w:r>
    </w:p>
    <w:p w:rsidR="008E2526" w:rsidRPr="003C6505" w:rsidRDefault="008E2526" w:rsidP="008E252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rPr>
          <w:rFonts w:cstheme="minorBidi"/>
          <w:color w:val="000000"/>
          <w:spacing w:val="-3"/>
        </w:rPr>
      </w:pPr>
      <w:proofErr w:type="gramStart"/>
      <w:r w:rsidRPr="003C6505">
        <w:rPr>
          <w:b/>
          <w:bCs/>
          <w:color w:val="000000"/>
          <w:lang w:eastAsia="ru-RU" w:bidi="ru-RU"/>
        </w:rPr>
        <w:t>воспитательная</w:t>
      </w:r>
      <w:proofErr w:type="gramEnd"/>
      <w:r w:rsidRPr="003C6505">
        <w:rPr>
          <w:b/>
          <w:bCs/>
          <w:color w:val="000000"/>
          <w:lang w:eastAsia="ru-RU" w:bidi="ru-RU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>– воспитание интереса к выбранной специальности, в сфере организации грузовых автоперевозок;</w:t>
      </w:r>
    </w:p>
    <w:p w:rsidR="008E2526" w:rsidRPr="003C6505" w:rsidRDefault="008E2526" w:rsidP="008E252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</w:rPr>
      </w:pPr>
      <w:proofErr w:type="gramStart"/>
      <w:r w:rsidRPr="003C6505">
        <w:rPr>
          <w:b/>
          <w:bCs/>
          <w:color w:val="000000"/>
          <w:lang w:eastAsia="ru-RU" w:bidi="ru-RU"/>
        </w:rPr>
        <w:t>развивающая</w:t>
      </w:r>
      <w:proofErr w:type="gramEnd"/>
      <w:r w:rsidRPr="003C6505">
        <w:rPr>
          <w:b/>
          <w:bCs/>
          <w:color w:val="000000"/>
          <w:lang w:eastAsia="ru-RU" w:bidi="ru-RU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>– развитие логического мышления, внимательности, умения выбирать необходимые данные для расчета</w:t>
      </w:r>
      <w:r>
        <w:rPr>
          <w:rFonts w:cstheme="minorBidi"/>
          <w:color w:val="000000"/>
          <w:lang w:eastAsia="ru-RU" w:bidi="ru-RU"/>
        </w:rPr>
        <w:t xml:space="preserve"> </w:t>
      </w:r>
      <w:r>
        <w:rPr>
          <w:rFonts w:cstheme="minorBidi"/>
          <w:color w:val="000000"/>
          <w:spacing w:val="-3"/>
        </w:rPr>
        <w:t>норм времени простоя под погрузкой и разгрузкой</w:t>
      </w:r>
      <w:r w:rsidRPr="003C6505">
        <w:rPr>
          <w:rFonts w:cstheme="minorBidi"/>
          <w:color w:val="000000"/>
          <w:lang w:eastAsia="ru-RU" w:bidi="ru-RU"/>
        </w:rPr>
        <w:t>.</w:t>
      </w:r>
    </w:p>
    <w:p w:rsidR="008E2526" w:rsidRPr="003C6505" w:rsidRDefault="008E2526" w:rsidP="008E2526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</w:rPr>
      </w:pPr>
      <w:r w:rsidRPr="003C6505">
        <w:rPr>
          <w:b/>
          <w:bCs/>
          <w:color w:val="000000"/>
          <w:lang w:eastAsia="ru-RU" w:bidi="ru-RU"/>
        </w:rPr>
        <w:t xml:space="preserve">Задачи занятия: </w:t>
      </w:r>
      <w:r>
        <w:rPr>
          <w:rFonts w:cstheme="minorBidi"/>
          <w:color w:val="000000"/>
          <w:lang w:eastAsia="ru-RU" w:bidi="ru-RU"/>
        </w:rPr>
        <w:t>научиться</w:t>
      </w:r>
      <w:r w:rsidR="00CE09EB">
        <w:rPr>
          <w:rFonts w:cstheme="minorBidi"/>
          <w:color w:val="000000"/>
          <w:lang w:eastAsia="ru-RU" w:bidi="ru-RU"/>
        </w:rPr>
        <w:t xml:space="preserve"> определять</w:t>
      </w:r>
      <w:r>
        <w:rPr>
          <w:rFonts w:cstheme="minorBidi"/>
          <w:color w:val="000000"/>
          <w:lang w:eastAsia="ru-RU" w:bidi="ru-RU"/>
        </w:rPr>
        <w:t xml:space="preserve"> </w:t>
      </w:r>
      <w:r w:rsidR="00CE09EB">
        <w:rPr>
          <w:rFonts w:cstheme="minorBidi"/>
          <w:color w:val="000000"/>
          <w:spacing w:val="-3"/>
        </w:rPr>
        <w:t>норм</w:t>
      </w:r>
      <w:r w:rsidR="00CE09EB">
        <w:rPr>
          <w:rFonts w:cstheme="minorBidi"/>
          <w:color w:val="000000"/>
          <w:spacing w:val="-3"/>
        </w:rPr>
        <w:t>ы</w:t>
      </w:r>
      <w:r w:rsidR="00CE09EB">
        <w:rPr>
          <w:rFonts w:cstheme="minorBidi"/>
          <w:color w:val="000000"/>
          <w:spacing w:val="-3"/>
        </w:rPr>
        <w:t xml:space="preserve"> времени простоя под погрузкой и разгрузкой для бортового автомобиля, фургона,</w:t>
      </w:r>
      <w:r w:rsidR="00CE09EB">
        <w:rPr>
          <w:rFonts w:cstheme="minorBidi"/>
          <w:color w:val="000000"/>
          <w:spacing w:val="-3"/>
        </w:rPr>
        <w:t xml:space="preserve"> самосвала,</w:t>
      </w:r>
      <w:r w:rsidR="00CE09EB">
        <w:rPr>
          <w:rFonts w:cstheme="minorBidi"/>
          <w:color w:val="000000"/>
          <w:spacing w:val="-3"/>
        </w:rPr>
        <w:t xml:space="preserve"> цистерны, автомобиля перевозящего контейнеры</w:t>
      </w:r>
      <w:r w:rsidRPr="003C6505">
        <w:rPr>
          <w:rFonts w:cstheme="minorBidi"/>
          <w:color w:val="000000"/>
          <w:lang w:eastAsia="ru-RU" w:bidi="ru-RU"/>
        </w:rPr>
        <w:t>.</w:t>
      </w:r>
    </w:p>
    <w:p w:rsidR="008E2526" w:rsidRPr="003C6505" w:rsidRDefault="008E2526" w:rsidP="008E2526">
      <w:pPr>
        <w:tabs>
          <w:tab w:val="left" w:pos="2891"/>
        </w:tabs>
        <w:spacing w:line="276" w:lineRule="auto"/>
        <w:ind w:firstLine="709"/>
        <w:rPr>
          <w:rFonts w:cstheme="minorBidi"/>
          <w:color w:val="000000"/>
          <w:lang w:eastAsia="ru-RU" w:bidi="ru-RU"/>
        </w:rPr>
      </w:pPr>
      <w:r w:rsidRPr="003C6505">
        <w:rPr>
          <w:b/>
          <w:bCs/>
          <w:color w:val="000000"/>
          <w:lang w:eastAsia="ru-RU" w:bidi="ru-RU"/>
        </w:rPr>
        <w:t>Мотивация:</w:t>
      </w:r>
      <w:r w:rsidRPr="003C6505">
        <w:rPr>
          <w:b/>
          <w:bCs/>
          <w:color w:val="000000"/>
          <w:lang w:eastAsia="ru-RU" w:bidi="ru-RU"/>
        </w:rPr>
        <w:tab/>
      </w:r>
      <w:r w:rsidRPr="003C6505">
        <w:rPr>
          <w:rFonts w:cstheme="minorBidi"/>
          <w:color w:val="000000"/>
          <w:lang w:eastAsia="ru-RU" w:bidi="ru-RU"/>
        </w:rPr>
        <w:t>полученные на знании умения необходимы для</w:t>
      </w:r>
      <w:r w:rsidRPr="003C6505">
        <w:rPr>
          <w:rFonts w:cstheme="minorBidi"/>
          <w:color w:val="000000"/>
          <w:spacing w:val="-3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в будущей профессиональной деятельности.</w:t>
      </w:r>
    </w:p>
    <w:p w:rsidR="008E2526" w:rsidRPr="003C6505" w:rsidRDefault="008E2526" w:rsidP="008E2526">
      <w:pPr>
        <w:tabs>
          <w:tab w:val="left" w:pos="2891"/>
        </w:tabs>
        <w:spacing w:line="276" w:lineRule="auto"/>
        <w:ind w:firstLine="709"/>
        <w:rPr>
          <w:rFonts w:cstheme="minorBidi"/>
          <w:b/>
          <w:color w:val="000000"/>
          <w:lang w:eastAsia="ru-RU" w:bidi="ru-RU"/>
        </w:rPr>
      </w:pPr>
      <w:r w:rsidRPr="003C6505">
        <w:rPr>
          <w:rFonts w:cstheme="minorBidi"/>
          <w:b/>
          <w:color w:val="000000"/>
          <w:lang w:eastAsia="ru-RU" w:bidi="ru-RU"/>
        </w:rPr>
        <w:t>Задание:</w:t>
      </w:r>
    </w:p>
    <w:p w:rsidR="00CE09EB" w:rsidRPr="003C65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</w:rPr>
      </w:pPr>
      <w:r>
        <w:rPr>
          <w:rFonts w:cstheme="minorBidi"/>
          <w:color w:val="000000"/>
          <w:lang w:eastAsia="ru-RU" w:bidi="ru-RU"/>
        </w:rPr>
        <w:t>1.</w:t>
      </w:r>
      <w:r w:rsidR="008E2526" w:rsidRPr="003C6505">
        <w:rPr>
          <w:rFonts w:cstheme="minorBidi"/>
          <w:color w:val="000000"/>
          <w:lang w:eastAsia="ru-RU" w:bidi="ru-RU"/>
        </w:rPr>
        <w:t>Усвоить метод</w:t>
      </w:r>
      <w:r>
        <w:rPr>
          <w:rFonts w:cstheme="minorBidi"/>
          <w:color w:val="000000"/>
          <w:lang w:eastAsia="ru-RU" w:bidi="ru-RU"/>
        </w:rPr>
        <w:t xml:space="preserve">ику расчета </w:t>
      </w:r>
      <w:r>
        <w:rPr>
          <w:rFonts w:cstheme="minorBidi"/>
          <w:color w:val="000000"/>
          <w:spacing w:val="-3"/>
        </w:rPr>
        <w:t>норм времени простоя под погрузкой и разгрузкой для бортового автомобиля, фургона, самосвала, цистерны, автомобиля перевозящего контейнеры</w:t>
      </w:r>
      <w:r w:rsidRPr="003C6505">
        <w:rPr>
          <w:rFonts w:cstheme="minorBidi"/>
          <w:color w:val="000000"/>
          <w:lang w:eastAsia="ru-RU" w:bidi="ru-RU"/>
        </w:rPr>
        <w:t>.</w:t>
      </w:r>
    </w:p>
    <w:p w:rsidR="00CE09EB" w:rsidRPr="003C65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</w:rPr>
      </w:pPr>
      <w:r>
        <w:rPr>
          <w:rFonts w:cstheme="minorBidi"/>
          <w:color w:val="000000"/>
          <w:lang w:eastAsia="ru-RU" w:bidi="ru-RU"/>
        </w:rPr>
        <w:t>2.</w:t>
      </w:r>
      <w:r w:rsidR="008E2526" w:rsidRPr="003C6505">
        <w:rPr>
          <w:rFonts w:cstheme="minorBidi"/>
          <w:color w:val="000000"/>
          <w:lang w:eastAsia="ru-RU" w:bidi="ru-RU"/>
        </w:rPr>
        <w:t>Научиться определять</w:t>
      </w:r>
      <w:r>
        <w:rPr>
          <w:rFonts w:cstheme="minorBidi"/>
          <w:color w:val="000000"/>
          <w:lang w:eastAsia="ru-RU" w:bidi="ru-RU"/>
        </w:rPr>
        <w:t xml:space="preserve"> </w:t>
      </w:r>
      <w:r>
        <w:rPr>
          <w:rFonts w:cstheme="minorBidi"/>
          <w:color w:val="000000"/>
          <w:spacing w:val="-3"/>
        </w:rPr>
        <w:t>норм</w:t>
      </w:r>
      <w:r>
        <w:rPr>
          <w:rFonts w:cstheme="minorBidi"/>
          <w:color w:val="000000"/>
          <w:spacing w:val="-3"/>
        </w:rPr>
        <w:t>ы</w:t>
      </w:r>
      <w:r>
        <w:rPr>
          <w:rFonts w:cstheme="minorBidi"/>
          <w:color w:val="000000"/>
          <w:spacing w:val="-3"/>
        </w:rPr>
        <w:t xml:space="preserve"> времени простоя под погрузкой и разгрузкой для бортового автомобиля, фургона, самосвала, цистерны, автомобиля перевозящего контейнеры</w:t>
      </w:r>
      <w:r w:rsidRPr="003C6505">
        <w:rPr>
          <w:rFonts w:cstheme="minorBidi"/>
          <w:color w:val="000000"/>
          <w:lang w:eastAsia="ru-RU" w:bidi="ru-RU"/>
        </w:rPr>
        <w:t>.</w:t>
      </w:r>
    </w:p>
    <w:p w:rsidR="008E2526" w:rsidRPr="003C6505" w:rsidRDefault="008E2526" w:rsidP="008E2526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lang w:eastAsia="ru-RU" w:bidi="ru-RU"/>
        </w:rPr>
      </w:pPr>
    </w:p>
    <w:p w:rsidR="00CE09EB" w:rsidRDefault="008E2526" w:rsidP="008E2526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lang w:eastAsia="ru-RU" w:bidi="ru-RU"/>
        </w:rPr>
      </w:pPr>
      <w:r w:rsidRPr="003C6505">
        <w:rPr>
          <w:rFonts w:cstheme="minorBidi"/>
          <w:color w:val="000000"/>
          <w:lang w:eastAsia="ru-RU" w:bidi="ru-RU"/>
        </w:rPr>
        <w:t>Порядок выполнения задания представлен в инструкционной карточке.</w:t>
      </w:r>
    </w:p>
    <w:p w:rsidR="00CE09EB" w:rsidRDefault="00CE09EB">
      <w:pPr>
        <w:ind w:firstLine="851"/>
        <w:rPr>
          <w:rFonts w:cstheme="minorBidi"/>
          <w:color w:val="000000"/>
          <w:lang w:eastAsia="ru-RU" w:bidi="ru-RU"/>
        </w:rPr>
      </w:pPr>
      <w:r>
        <w:rPr>
          <w:rFonts w:cstheme="minorBidi"/>
          <w:color w:val="000000"/>
          <w:lang w:eastAsia="ru-RU" w:bidi="ru-RU"/>
        </w:rPr>
        <w:br w:type="page"/>
      </w:r>
    </w:p>
    <w:p w:rsidR="00CE09EB" w:rsidRDefault="00CE09EB" w:rsidP="00CE09EB">
      <w:pPr>
        <w:spacing w:line="276" w:lineRule="auto"/>
        <w:ind w:left="5103" w:firstLine="0"/>
        <w:jc w:val="left"/>
        <w:rPr>
          <w:lang w:bidi="ru-RU"/>
        </w:rPr>
      </w:pPr>
      <w:r w:rsidRPr="00AA7E21">
        <w:rPr>
          <w:lang w:bidi="ru-RU"/>
        </w:rPr>
        <w:lastRenderedPageBreak/>
        <w:t>Рассмотрено и утверждено на заседании цикловой комиссии «Организация перевозок и управление на автотранспорте»</w:t>
      </w:r>
    </w:p>
    <w:p w:rsidR="00CE09EB" w:rsidRPr="006F066D" w:rsidRDefault="00CE09EB" w:rsidP="00CE09EB">
      <w:pPr>
        <w:spacing w:line="276" w:lineRule="auto"/>
        <w:ind w:left="5103" w:firstLine="0"/>
        <w:jc w:val="left"/>
        <w:rPr>
          <w:color w:val="000000"/>
          <w:u w:val="single"/>
          <w:lang w:eastAsia="ru-RU" w:bidi="ru-RU"/>
        </w:rPr>
      </w:pPr>
      <w:r w:rsidRPr="00AA7E21">
        <w:rPr>
          <w:color w:val="000000"/>
          <w:lang w:eastAsia="ru-RU" w:bidi="ru-RU"/>
        </w:rPr>
        <w:t>Протокол №</w:t>
      </w:r>
      <w:r>
        <w:rPr>
          <w:color w:val="000000"/>
          <w:u w:val="single"/>
          <w:lang w:eastAsia="ru-RU" w:bidi="ru-RU"/>
        </w:rPr>
        <w:t xml:space="preserve">  1 </w:t>
      </w:r>
      <w:r>
        <w:rPr>
          <w:color w:val="000000"/>
          <w:lang w:eastAsia="ru-RU" w:bidi="ru-RU"/>
        </w:rPr>
        <w:t>от</w:t>
      </w:r>
      <w:r>
        <w:rPr>
          <w:color w:val="000000"/>
          <w:u w:val="single"/>
          <w:lang w:eastAsia="ru-RU" w:bidi="ru-RU"/>
        </w:rPr>
        <w:t xml:space="preserve"> 30.08.2021</w:t>
      </w:r>
      <w:r>
        <w:rPr>
          <w:color w:val="000000"/>
          <w:lang w:eastAsia="ru-RU" w:bidi="ru-RU"/>
        </w:rPr>
        <w:t>____</w:t>
      </w:r>
      <w:r>
        <w:rPr>
          <w:color w:val="000000"/>
          <w:u w:val="single"/>
          <w:lang w:eastAsia="ru-RU" w:bidi="ru-RU"/>
        </w:rPr>
        <w:t xml:space="preserve">   </w:t>
      </w:r>
    </w:p>
    <w:p w:rsidR="00CE09EB" w:rsidRDefault="00CE09EB" w:rsidP="00CE09EB">
      <w:pPr>
        <w:spacing w:line="276" w:lineRule="auto"/>
        <w:ind w:left="5103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Председатель цикловой комиссии</w:t>
      </w:r>
    </w:p>
    <w:p w:rsidR="00CE09EB" w:rsidRPr="006F066D" w:rsidRDefault="00CE09EB" w:rsidP="00CE09EB">
      <w:pPr>
        <w:spacing w:line="276" w:lineRule="auto"/>
        <w:ind w:left="5103" w:firstLine="0"/>
        <w:jc w:val="left"/>
        <w:rPr>
          <w:color w:val="000000"/>
          <w:u w:val="single"/>
          <w:lang w:eastAsia="ru-RU" w:bidi="ru-RU"/>
        </w:rPr>
      </w:pPr>
      <w:r>
        <w:rPr>
          <w:color w:val="000000"/>
          <w:lang w:eastAsia="ru-RU" w:bidi="ru-RU"/>
        </w:rPr>
        <w:t>____________</w:t>
      </w:r>
      <w:r>
        <w:rPr>
          <w:color w:val="000000"/>
          <w:u w:val="single"/>
          <w:lang w:eastAsia="ru-RU" w:bidi="ru-RU"/>
        </w:rPr>
        <w:t xml:space="preserve">  Жеребцов С.В.</w:t>
      </w:r>
    </w:p>
    <w:p w:rsidR="008E2526" w:rsidRDefault="008E2526" w:rsidP="008E2526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</w:rPr>
      </w:pP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jc w:val="center"/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</w:pPr>
      <w:bookmarkStart w:id="0" w:name="bookmark0"/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>ИНСТРУКЦИОННАЯ КАРТОЧКА</w:t>
      </w: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br/>
        <w:t xml:space="preserve">         К ПРАКТИЧЕСКОМУ ЗАНЯТИЮ №3</w:t>
      </w:r>
      <w:bookmarkEnd w:id="0"/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 xml:space="preserve">Тема: </w:t>
      </w: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 xml:space="preserve">Определение норм времени простоя под погрузкой и разгрузкой для бортового автомобиля, фургона, самосвала, цистерны, автомобиля перевозящего контейнеры </w:t>
      </w: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 xml:space="preserve">Цель: </w:t>
      </w: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Получение практических навыков и умений при определении норм времени простоя под погрузкой и разгрузкой для бортового автомобиля, фургона, самосвала, цистерны, автомобиля перевозящего контейнеры</w:t>
      </w: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</w:pP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 xml:space="preserve">Оборудование: </w:t>
      </w: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тетрадь для практических работ, калькулятор</w:t>
      </w: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  <w:sz w:val="26"/>
          <w:szCs w:val="26"/>
          <w:lang w:bidi="ru-RU"/>
        </w:rPr>
      </w:pP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</w:pPr>
      <w:bookmarkStart w:id="1" w:name="bookmark1"/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>Задание:</w:t>
      </w:r>
      <w:bookmarkEnd w:id="1"/>
    </w:p>
    <w:p w:rsidR="00CE09EB" w:rsidRPr="00E74F05" w:rsidRDefault="00CE09EB" w:rsidP="00CE09EB">
      <w:pPr>
        <w:widowControl w:val="0"/>
        <w:numPr>
          <w:ilvl w:val="0"/>
          <w:numId w:val="2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Усвоить методику расчёта норм времени простоя под погрузкой и разгрузкой для бортового автомобиля, фургона, самосвала, цистерны, автомобиля перевозящего контейнеры.</w:t>
      </w:r>
    </w:p>
    <w:p w:rsidR="00CE09EB" w:rsidRPr="00E74F05" w:rsidRDefault="00CE09EB" w:rsidP="00CE09EB">
      <w:pPr>
        <w:widowControl w:val="0"/>
        <w:numPr>
          <w:ilvl w:val="0"/>
          <w:numId w:val="2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Научиться определять нормы времени простоя под погрузкой и разгрузкой для бортового автомобиля, фургона, самосвала, цистерны, автомобиля перевозящего контейнеры.</w:t>
      </w: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>Методические указания</w:t>
      </w:r>
    </w:p>
    <w:p w:rsidR="00CE09EB" w:rsidRPr="00E74F05" w:rsidRDefault="00CE09EB" w:rsidP="00CE09EB">
      <w:pPr>
        <w:widowControl w:val="0"/>
        <w:numPr>
          <w:ilvl w:val="0"/>
          <w:numId w:val="3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Внимательно прочитать задание практического занятия.</w:t>
      </w:r>
    </w:p>
    <w:p w:rsidR="00CE09EB" w:rsidRPr="00E74F05" w:rsidRDefault="00CE09EB" w:rsidP="00CE09EB">
      <w:pPr>
        <w:widowControl w:val="0"/>
        <w:numPr>
          <w:ilvl w:val="0"/>
          <w:numId w:val="3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Запишите тему практического занятия, цель.</w:t>
      </w:r>
    </w:p>
    <w:p w:rsidR="00CE09EB" w:rsidRPr="00E74F05" w:rsidRDefault="00E74F05" w:rsidP="00CE09EB">
      <w:pPr>
        <w:widowControl w:val="0"/>
        <w:numPr>
          <w:ilvl w:val="0"/>
          <w:numId w:val="3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 xml:space="preserve">Решите задачи № 1 – </w:t>
      </w:r>
      <w:r w:rsidR="00CE09EB" w:rsidRPr="00E74F05">
        <w:rPr>
          <w:rFonts w:cstheme="minorBidi"/>
          <w:color w:val="000000"/>
          <w:spacing w:val="-3"/>
          <w:sz w:val="26"/>
          <w:szCs w:val="26"/>
          <w:lang w:bidi="ru-RU"/>
        </w:rPr>
        <w:t>5.</w:t>
      </w:r>
    </w:p>
    <w:p w:rsidR="00CE09EB" w:rsidRPr="00E74F05" w:rsidRDefault="00CE09EB" w:rsidP="00CE09EB">
      <w:pPr>
        <w:widowControl w:val="0"/>
        <w:numPr>
          <w:ilvl w:val="0"/>
          <w:numId w:val="3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Ответить на контрольные вопросы.</w:t>
      </w:r>
    </w:p>
    <w:p w:rsidR="00CE09EB" w:rsidRPr="00E74F05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 xml:space="preserve">После выполнения практической работы студент должен знать: методику </w:t>
      </w:r>
      <w:r w:rsidRPr="00E74F05">
        <w:rPr>
          <w:rFonts w:cstheme="minorBidi"/>
          <w:bCs/>
          <w:color w:val="000000"/>
          <w:spacing w:val="-3"/>
          <w:sz w:val="26"/>
          <w:szCs w:val="26"/>
          <w:lang w:bidi="ru-RU"/>
        </w:rPr>
        <w:t>расчёта</w:t>
      </w: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 xml:space="preserve"> </w:t>
      </w: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 xml:space="preserve">норм времени простоя под погрузкой и разгрузкой для бортового </w:t>
      </w:r>
      <w:r w:rsidRPr="00E74F05">
        <w:rPr>
          <w:rFonts w:cstheme="minorBidi"/>
          <w:bCs/>
          <w:color w:val="000000"/>
          <w:spacing w:val="-3"/>
          <w:sz w:val="26"/>
          <w:szCs w:val="26"/>
          <w:lang w:bidi="ru-RU"/>
        </w:rPr>
        <w:t>автомобиля</w:t>
      </w: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 xml:space="preserve">, </w:t>
      </w: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>фургона, самосвала, цистерны, автомобиля перевозящего контейнеры.</w:t>
      </w:r>
    </w:p>
    <w:p w:rsidR="00CE09EB" w:rsidRDefault="00CE09EB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bCs/>
          <w:color w:val="000000"/>
          <w:spacing w:val="-3"/>
          <w:sz w:val="26"/>
          <w:szCs w:val="26"/>
          <w:lang w:bidi="ru-RU"/>
        </w:rPr>
      </w:pP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 xml:space="preserve">Уметь: </w:t>
      </w: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 xml:space="preserve">определять нормы времени простоя под погрузкой и разгрузкой </w:t>
      </w:r>
      <w:r w:rsidRPr="00E74F05">
        <w:rPr>
          <w:rFonts w:cstheme="minorBidi"/>
          <w:bCs/>
          <w:color w:val="000000"/>
          <w:spacing w:val="-3"/>
          <w:sz w:val="26"/>
          <w:szCs w:val="26"/>
          <w:lang w:bidi="ru-RU"/>
        </w:rPr>
        <w:t>для бортового</w:t>
      </w:r>
      <w:r w:rsidRPr="00E74F05">
        <w:rPr>
          <w:rFonts w:cstheme="minorBidi"/>
          <w:b/>
          <w:bCs/>
          <w:color w:val="000000"/>
          <w:spacing w:val="-3"/>
          <w:sz w:val="26"/>
          <w:szCs w:val="26"/>
          <w:lang w:bidi="ru-RU"/>
        </w:rPr>
        <w:t xml:space="preserve"> </w:t>
      </w:r>
      <w:r w:rsidRPr="00E74F05">
        <w:rPr>
          <w:rFonts w:cstheme="minorBidi"/>
          <w:color w:val="000000"/>
          <w:spacing w:val="-3"/>
          <w:sz w:val="26"/>
          <w:szCs w:val="26"/>
          <w:lang w:bidi="ru-RU"/>
        </w:rPr>
        <w:t xml:space="preserve">автомобиля, фургона, самосвала, цистерны, автомобиля перевозящего </w:t>
      </w:r>
      <w:r w:rsidRPr="00E74F05">
        <w:rPr>
          <w:rFonts w:cstheme="minorBidi"/>
          <w:bCs/>
          <w:color w:val="000000"/>
          <w:spacing w:val="-3"/>
          <w:sz w:val="26"/>
          <w:szCs w:val="26"/>
          <w:lang w:bidi="ru-RU"/>
        </w:rPr>
        <w:t>контейнеры.</w:t>
      </w:r>
    </w:p>
    <w:p w:rsidR="00E74F05" w:rsidRDefault="00E74F05" w:rsidP="00CE09EB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bCs/>
          <w:color w:val="000000"/>
          <w:spacing w:val="-3"/>
          <w:sz w:val="26"/>
          <w:szCs w:val="26"/>
          <w:lang w:bidi="ru-RU"/>
        </w:rPr>
      </w:pPr>
    </w:p>
    <w:p w:rsidR="00E74F05" w:rsidRPr="00AA7E21" w:rsidRDefault="00E74F05" w:rsidP="00E74F05">
      <w:pPr>
        <w:spacing w:line="276" w:lineRule="auto"/>
        <w:ind w:firstLine="0"/>
        <w:jc w:val="left"/>
        <w:rPr>
          <w:lang w:bidi="ru-RU"/>
        </w:rPr>
      </w:pPr>
      <w:r w:rsidRPr="00AA7E21">
        <w:rPr>
          <w:lang w:bidi="ru-RU"/>
        </w:rPr>
        <w:t>Инструкционную карточку составил</w:t>
      </w:r>
    </w:p>
    <w:p w:rsidR="00E74F05" w:rsidRPr="00AA7E21" w:rsidRDefault="00E74F05" w:rsidP="00E74F05">
      <w:pPr>
        <w:spacing w:line="276" w:lineRule="auto"/>
        <w:ind w:firstLine="0"/>
        <w:jc w:val="left"/>
        <w:rPr>
          <w:lang w:bidi="ru-RU"/>
        </w:rPr>
      </w:pPr>
      <w:r w:rsidRPr="00AA7E21">
        <w:rPr>
          <w:lang w:bidi="ru-RU"/>
        </w:rPr>
        <w:t>преподаватель ГПОУ «ГАТТ»</w:t>
      </w:r>
    </w:p>
    <w:p w:rsidR="00E74F05" w:rsidRDefault="00E74F05" w:rsidP="00E74F05">
      <w:pPr>
        <w:widowControl w:val="0"/>
        <w:tabs>
          <w:tab w:val="left" w:pos="990"/>
        </w:tabs>
        <w:spacing w:line="276" w:lineRule="auto"/>
        <w:ind w:firstLine="0"/>
        <w:jc w:val="left"/>
        <w:rPr>
          <w:lang w:bidi="ru-RU"/>
        </w:rPr>
      </w:pPr>
      <w:r w:rsidRPr="00AA7E21">
        <w:rPr>
          <w:lang w:bidi="ru-RU"/>
        </w:rPr>
        <w:t>ГОУВПО «</w:t>
      </w:r>
      <w:proofErr w:type="spellStart"/>
      <w:r w:rsidRPr="00AA7E21">
        <w:rPr>
          <w:lang w:bidi="ru-RU"/>
        </w:rPr>
        <w:t>ДонНТУ</w:t>
      </w:r>
      <w:proofErr w:type="spellEnd"/>
      <w:r>
        <w:rPr>
          <w:lang w:bidi="ru-RU"/>
        </w:rPr>
        <w:t>»</w:t>
      </w:r>
      <w:r>
        <w:rPr>
          <w:lang w:bidi="ru-RU"/>
        </w:rPr>
        <w:tab/>
      </w:r>
      <w:r>
        <w:rPr>
          <w:lang w:bidi="ru-RU"/>
        </w:rPr>
        <w:tab/>
        <w:t xml:space="preserve">  ______________</w:t>
      </w:r>
      <w:r>
        <w:rPr>
          <w:lang w:bidi="ru-RU"/>
        </w:rPr>
        <w:tab/>
      </w:r>
      <w:r>
        <w:rPr>
          <w:lang w:bidi="ru-RU"/>
        </w:rPr>
        <w:t>С.И. Павлова</w:t>
      </w:r>
    </w:p>
    <w:p w:rsidR="00E74F05" w:rsidRPr="005E5B65" w:rsidRDefault="00E74F05" w:rsidP="00E74F05">
      <w:pPr>
        <w:pStyle w:val="20"/>
        <w:shd w:val="clear" w:color="auto" w:fill="auto"/>
        <w:spacing w:after="288" w:line="240" w:lineRule="exact"/>
        <w:ind w:right="20"/>
        <w:jc w:val="center"/>
        <w:rPr>
          <w:b/>
          <w:sz w:val="26"/>
          <w:szCs w:val="26"/>
        </w:rPr>
      </w:pPr>
      <w:r w:rsidRPr="005E5B65">
        <w:rPr>
          <w:b/>
          <w:spacing w:val="0"/>
          <w:sz w:val="26"/>
          <w:szCs w:val="26"/>
          <w:lang w:eastAsia="ru-RU" w:bidi="ru-RU"/>
        </w:rPr>
        <w:lastRenderedPageBreak/>
        <w:t>ПРАКТИЧЕСКОЕ ЗАНЯТИЕ №2</w:t>
      </w:r>
    </w:p>
    <w:p w:rsidR="00E74F05" w:rsidRPr="005E5B65" w:rsidRDefault="00E74F05" w:rsidP="005E5B65">
      <w:pPr>
        <w:pStyle w:val="20"/>
        <w:shd w:val="clear" w:color="auto" w:fill="auto"/>
        <w:spacing w:after="60" w:line="276" w:lineRule="auto"/>
        <w:jc w:val="both"/>
        <w:rPr>
          <w:sz w:val="26"/>
          <w:szCs w:val="26"/>
        </w:rPr>
      </w:pPr>
      <w:r w:rsidRPr="005E5B65">
        <w:rPr>
          <w:b/>
          <w:spacing w:val="0"/>
          <w:sz w:val="26"/>
          <w:szCs w:val="26"/>
          <w:lang w:eastAsia="ru-RU" w:bidi="ru-RU"/>
        </w:rPr>
        <w:t>Тема</w:t>
      </w:r>
      <w:r w:rsidRPr="005E5B65">
        <w:rPr>
          <w:spacing w:val="0"/>
          <w:sz w:val="26"/>
          <w:szCs w:val="26"/>
          <w:lang w:eastAsia="ru-RU" w:bidi="ru-RU"/>
        </w:rPr>
        <w:t>: Определение норм времени простоя под погрузкой и разгрузкой для бортового автомобиля, фургона, самосвала, цистерны, автомобиля перевозящего контейнеры</w:t>
      </w:r>
    </w:p>
    <w:p w:rsidR="00E74F05" w:rsidRPr="005E5B65" w:rsidRDefault="00E74F05" w:rsidP="005E5B65">
      <w:pPr>
        <w:pStyle w:val="20"/>
        <w:shd w:val="clear" w:color="auto" w:fill="auto"/>
        <w:spacing w:line="276" w:lineRule="auto"/>
        <w:jc w:val="both"/>
        <w:rPr>
          <w:spacing w:val="0"/>
          <w:sz w:val="26"/>
          <w:szCs w:val="26"/>
          <w:lang w:eastAsia="ru-RU" w:bidi="ru-RU"/>
        </w:rPr>
      </w:pPr>
      <w:r w:rsidRPr="005E5B65">
        <w:rPr>
          <w:b/>
          <w:spacing w:val="0"/>
          <w:sz w:val="26"/>
          <w:szCs w:val="26"/>
          <w:lang w:eastAsia="ru-RU" w:bidi="ru-RU"/>
        </w:rPr>
        <w:t>Цель</w:t>
      </w:r>
      <w:r w:rsidRPr="005E5B65">
        <w:rPr>
          <w:spacing w:val="0"/>
          <w:sz w:val="26"/>
          <w:szCs w:val="26"/>
          <w:lang w:eastAsia="ru-RU" w:bidi="ru-RU"/>
        </w:rPr>
        <w:t>: Получение практических навыков и умений при определении норм времени простоя под погрузкой и разгрузкой для бортового автомобиля, фургона, самосвала, цистерны, автомобиля перевозящего контейнеры</w:t>
      </w:r>
    </w:p>
    <w:p w:rsidR="00E74F05" w:rsidRPr="005E5B65" w:rsidRDefault="00E74F05" w:rsidP="005E5B65">
      <w:pPr>
        <w:pStyle w:val="20"/>
        <w:shd w:val="clear" w:color="auto" w:fill="auto"/>
        <w:spacing w:line="276" w:lineRule="auto"/>
        <w:jc w:val="both"/>
        <w:rPr>
          <w:spacing w:val="0"/>
          <w:sz w:val="26"/>
          <w:szCs w:val="26"/>
          <w:lang w:eastAsia="ru-RU" w:bidi="ru-RU"/>
        </w:rPr>
      </w:pPr>
    </w:p>
    <w:p w:rsidR="005E5B65" w:rsidRDefault="005E5B65" w:rsidP="005E5B65">
      <w:pPr>
        <w:pStyle w:val="20"/>
        <w:shd w:val="clear" w:color="auto" w:fill="auto"/>
        <w:spacing w:line="276" w:lineRule="auto"/>
        <w:ind w:right="20"/>
        <w:jc w:val="center"/>
        <w:rPr>
          <w:b/>
          <w:spacing w:val="0"/>
          <w:sz w:val="26"/>
          <w:szCs w:val="26"/>
          <w:lang w:eastAsia="ru-RU" w:bidi="ru-RU"/>
        </w:rPr>
      </w:pPr>
    </w:p>
    <w:p w:rsidR="00E74F05" w:rsidRPr="005E5B65" w:rsidRDefault="00E74F05" w:rsidP="005E5B65">
      <w:pPr>
        <w:pStyle w:val="20"/>
        <w:shd w:val="clear" w:color="auto" w:fill="auto"/>
        <w:spacing w:line="276" w:lineRule="auto"/>
        <w:ind w:right="20"/>
        <w:jc w:val="center"/>
        <w:rPr>
          <w:b/>
          <w:sz w:val="26"/>
          <w:szCs w:val="26"/>
        </w:rPr>
      </w:pPr>
      <w:r w:rsidRPr="005E5B65">
        <w:rPr>
          <w:b/>
          <w:spacing w:val="0"/>
          <w:sz w:val="26"/>
          <w:szCs w:val="26"/>
          <w:lang w:eastAsia="ru-RU" w:bidi="ru-RU"/>
        </w:rPr>
        <w:t>ЗАДАНИЯ ДЛЯ РЕШЕНИЯ НА ПРАКТИЧЕСКОМ ЗАНЯТИИ</w:t>
      </w:r>
    </w:p>
    <w:p w:rsidR="00E74F05" w:rsidRPr="005E5B65" w:rsidRDefault="00E74F05" w:rsidP="005E5B65">
      <w:pPr>
        <w:pStyle w:val="20"/>
        <w:shd w:val="clear" w:color="auto" w:fill="auto"/>
        <w:spacing w:line="276" w:lineRule="auto"/>
        <w:jc w:val="both"/>
        <w:rPr>
          <w:sz w:val="26"/>
          <w:szCs w:val="26"/>
        </w:rPr>
      </w:pPr>
    </w:p>
    <w:p w:rsidR="00E74F05" w:rsidRPr="005E5B65" w:rsidRDefault="00E74F05" w:rsidP="005E5B65">
      <w:pPr>
        <w:widowControl w:val="0"/>
        <w:tabs>
          <w:tab w:val="left" w:pos="990"/>
        </w:tabs>
        <w:spacing w:line="276" w:lineRule="auto"/>
        <w:ind w:firstLine="0"/>
        <w:jc w:val="left"/>
        <w:rPr>
          <w:rFonts w:cstheme="minorBidi"/>
          <w:color w:val="000000"/>
          <w:spacing w:val="-3"/>
          <w:sz w:val="26"/>
          <w:szCs w:val="26"/>
          <w:lang w:bidi="ru-RU"/>
        </w:rPr>
      </w:pPr>
    </w:p>
    <w:p w:rsidR="00E74F05" w:rsidRPr="005E5B65" w:rsidRDefault="00E74F05" w:rsidP="005E5B65">
      <w:pPr>
        <w:pStyle w:val="20"/>
        <w:shd w:val="clear" w:color="auto" w:fill="auto"/>
        <w:spacing w:after="288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Задание 1.</w:t>
      </w:r>
    </w:p>
    <w:p w:rsidR="00E74F05" w:rsidRPr="005E5B65" w:rsidRDefault="00E74F05" w:rsidP="005E5B65">
      <w:pPr>
        <w:pStyle w:val="20"/>
        <w:shd w:val="clear" w:color="auto" w:fill="auto"/>
        <w:spacing w:after="385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 xml:space="preserve">Определить время под погрузкой-разгрузкой при перевозке металла (груз 1 класса, у =1,0) на бортовом автомобиле грузоподъёмностью </w:t>
      </w:r>
      <w:proofErr w:type="spellStart"/>
      <w:r w:rsidRPr="005E5B65">
        <w:rPr>
          <w:spacing w:val="0"/>
          <w:sz w:val="26"/>
          <w:szCs w:val="26"/>
          <w:lang w:val="en-US" w:bidi="en-US"/>
        </w:rPr>
        <w:t>q</w:t>
      </w:r>
      <w:r w:rsidRPr="005E5B65">
        <w:rPr>
          <w:spacing w:val="0"/>
          <w:sz w:val="26"/>
          <w:szCs w:val="26"/>
          <w:vertAlign w:val="subscript"/>
          <w:lang w:val="en-US" w:bidi="en-US"/>
        </w:rPr>
        <w:t>H</w:t>
      </w:r>
      <w:proofErr w:type="spellEnd"/>
      <w:r w:rsidRPr="005E5B65">
        <w:rPr>
          <w:spacing w:val="0"/>
          <w:sz w:val="26"/>
          <w:szCs w:val="26"/>
          <w:lang w:bidi="en-US"/>
        </w:rPr>
        <w:t xml:space="preserve"> </w:t>
      </w:r>
      <w:r w:rsidRPr="005E5B65">
        <w:rPr>
          <w:spacing w:val="0"/>
          <w:sz w:val="26"/>
          <w:szCs w:val="26"/>
          <w:lang w:eastAsia="ru-RU" w:bidi="ru-RU"/>
        </w:rPr>
        <w:t>= 12 тонн</w:t>
      </w:r>
    </w:p>
    <w:p w:rsidR="00E74F05" w:rsidRPr="005E5B65" w:rsidRDefault="00E74F05" w:rsidP="005E5B65">
      <w:pPr>
        <w:pStyle w:val="20"/>
        <w:shd w:val="clear" w:color="auto" w:fill="auto"/>
        <w:spacing w:after="309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Задание 2.</w:t>
      </w:r>
    </w:p>
    <w:p w:rsidR="00E74F05" w:rsidRPr="005E5B65" w:rsidRDefault="00E74F05" w:rsidP="005E5B65">
      <w:pPr>
        <w:pStyle w:val="20"/>
        <w:shd w:val="clear" w:color="auto" w:fill="auto"/>
        <w:spacing w:after="373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Определить время простоя под погрузкой-разгрузкой при перевозке грузов в автофургоне грузоподъёмностью 4 тонны</w:t>
      </w:r>
    </w:p>
    <w:p w:rsidR="00E74F05" w:rsidRPr="005E5B65" w:rsidRDefault="00E74F05" w:rsidP="005E5B65">
      <w:pPr>
        <w:pStyle w:val="20"/>
        <w:shd w:val="clear" w:color="auto" w:fill="auto"/>
        <w:spacing w:after="296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Задание 3.</w:t>
      </w:r>
    </w:p>
    <w:p w:rsidR="00E74F05" w:rsidRPr="005E5B65" w:rsidRDefault="00E74F05" w:rsidP="005E5B65">
      <w:pPr>
        <w:pStyle w:val="20"/>
        <w:shd w:val="clear" w:color="auto" w:fill="auto"/>
        <w:spacing w:after="381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 xml:space="preserve">Определить время простоя под погрузкой-разгрузкой при перевозке щебня (груз 1 класса, у =1,0), если автомобиль-самосвал работает вне карьера, его номинальная грузоподъёмность </w:t>
      </w:r>
      <w:proofErr w:type="spellStart"/>
      <w:r w:rsidRPr="005E5B65">
        <w:rPr>
          <w:spacing w:val="0"/>
          <w:sz w:val="26"/>
          <w:szCs w:val="26"/>
          <w:lang w:val="en-US" w:bidi="en-US"/>
        </w:rPr>
        <w:t>q</w:t>
      </w:r>
      <w:r w:rsidRPr="005E5B65">
        <w:rPr>
          <w:spacing w:val="0"/>
          <w:sz w:val="26"/>
          <w:szCs w:val="26"/>
          <w:vertAlign w:val="subscript"/>
          <w:lang w:val="en-US" w:bidi="en-US"/>
        </w:rPr>
        <w:t>H</w:t>
      </w:r>
      <w:proofErr w:type="spellEnd"/>
      <w:r w:rsidRPr="005E5B65">
        <w:rPr>
          <w:spacing w:val="0"/>
          <w:sz w:val="26"/>
          <w:szCs w:val="26"/>
          <w:lang w:bidi="en-US"/>
        </w:rPr>
        <w:t xml:space="preserve"> </w:t>
      </w:r>
      <w:r w:rsidRPr="005E5B65">
        <w:rPr>
          <w:spacing w:val="0"/>
          <w:sz w:val="26"/>
          <w:szCs w:val="26"/>
          <w:lang w:eastAsia="ru-RU" w:bidi="ru-RU"/>
        </w:rPr>
        <w:t>= 8 тонн</w:t>
      </w:r>
    </w:p>
    <w:p w:rsidR="00E74F05" w:rsidRPr="005E5B65" w:rsidRDefault="00E74F05" w:rsidP="005E5B65">
      <w:pPr>
        <w:pStyle w:val="20"/>
        <w:shd w:val="clear" w:color="auto" w:fill="auto"/>
        <w:spacing w:after="301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Задание 4.</w:t>
      </w:r>
    </w:p>
    <w:p w:rsidR="00E74F05" w:rsidRPr="005E5B65" w:rsidRDefault="00E74F05" w:rsidP="005E5B65">
      <w:pPr>
        <w:pStyle w:val="20"/>
        <w:shd w:val="clear" w:color="auto" w:fill="auto"/>
        <w:spacing w:after="381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 xml:space="preserve">Определить время простоя под погрузкой-разгрузкой автомобиля-цистерны грузоподъёмностью 5 тонн </w:t>
      </w:r>
      <w:r w:rsidRPr="005E5B65">
        <w:rPr>
          <w:spacing w:val="0"/>
          <w:sz w:val="26"/>
          <w:szCs w:val="26"/>
          <w:lang w:bidi="en-US"/>
        </w:rPr>
        <w:t>(</w:t>
      </w:r>
      <w:proofErr w:type="spellStart"/>
      <w:r w:rsidRPr="005E5B65">
        <w:rPr>
          <w:spacing w:val="0"/>
          <w:sz w:val="26"/>
          <w:szCs w:val="26"/>
          <w:lang w:val="en-US" w:bidi="en-US"/>
        </w:rPr>
        <w:t>q</w:t>
      </w:r>
      <w:r w:rsidRPr="005E5B65">
        <w:rPr>
          <w:spacing w:val="0"/>
          <w:sz w:val="26"/>
          <w:szCs w:val="26"/>
          <w:vertAlign w:val="subscript"/>
          <w:lang w:val="en-US" w:bidi="en-US"/>
        </w:rPr>
        <w:t>H</w:t>
      </w:r>
      <w:proofErr w:type="spellEnd"/>
      <w:r w:rsidRPr="005E5B65">
        <w:rPr>
          <w:spacing w:val="0"/>
          <w:sz w:val="26"/>
          <w:szCs w:val="26"/>
          <w:lang w:bidi="en-US"/>
        </w:rPr>
        <w:t xml:space="preserve">), </w:t>
      </w:r>
      <w:r w:rsidRPr="005E5B65">
        <w:rPr>
          <w:spacing w:val="0"/>
          <w:sz w:val="26"/>
          <w:szCs w:val="26"/>
          <w:lang w:eastAsia="ru-RU" w:bidi="ru-RU"/>
        </w:rPr>
        <w:t>перевозящей груз 1 класса (у =1,0)</w:t>
      </w:r>
    </w:p>
    <w:p w:rsidR="00E74F05" w:rsidRPr="005E5B65" w:rsidRDefault="00E74F05" w:rsidP="005E5B65">
      <w:pPr>
        <w:pStyle w:val="20"/>
        <w:shd w:val="clear" w:color="auto" w:fill="auto"/>
        <w:spacing w:after="301"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Задание 5.</w:t>
      </w:r>
    </w:p>
    <w:p w:rsidR="00E74F05" w:rsidRPr="005E5B65" w:rsidRDefault="00E74F05" w:rsidP="005E5B65">
      <w:pPr>
        <w:pStyle w:val="20"/>
        <w:shd w:val="clear" w:color="auto" w:fill="auto"/>
        <w:spacing w:line="276" w:lineRule="auto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Определить время простоя под погрузкой-разгрузкой при перевозке 5 конт</w:t>
      </w:r>
      <w:r w:rsidRPr="005E5B65">
        <w:rPr>
          <w:spacing w:val="0"/>
          <w:sz w:val="26"/>
          <w:szCs w:val="26"/>
          <w:lang w:eastAsia="ru-RU" w:bidi="ru-RU"/>
        </w:rPr>
        <w:t>ейнеров массой брутто (</w:t>
      </w:r>
      <w:proofErr w:type="gramStart"/>
      <w:r w:rsidRPr="005E5B65">
        <w:rPr>
          <w:spacing w:val="0"/>
          <w:sz w:val="26"/>
          <w:szCs w:val="26"/>
          <w:lang w:val="en-US" w:eastAsia="ru-RU" w:bidi="ru-RU"/>
        </w:rPr>
        <w:t>m</w:t>
      </w:r>
      <w:proofErr w:type="gramEnd"/>
      <w:r w:rsidRPr="005E5B65">
        <w:rPr>
          <w:spacing w:val="0"/>
          <w:sz w:val="26"/>
          <w:szCs w:val="26"/>
          <w:vertAlign w:val="subscript"/>
          <w:lang w:eastAsia="ru-RU" w:bidi="ru-RU"/>
        </w:rPr>
        <w:t>брутто</w:t>
      </w:r>
      <w:r w:rsidR="005E5B65" w:rsidRPr="005E5B65">
        <w:rPr>
          <w:spacing w:val="0"/>
          <w:sz w:val="26"/>
          <w:szCs w:val="26"/>
          <w:lang w:eastAsia="ru-RU" w:bidi="ru-RU"/>
        </w:rPr>
        <w:t>) –</w:t>
      </w:r>
      <w:r w:rsidRPr="005E5B65">
        <w:rPr>
          <w:spacing w:val="0"/>
          <w:sz w:val="26"/>
          <w:szCs w:val="26"/>
          <w:lang w:eastAsia="ru-RU" w:bidi="ru-RU"/>
        </w:rPr>
        <w:t xml:space="preserve"> 1 тонна на автомобиле грузоподъёмность </w:t>
      </w:r>
      <w:proofErr w:type="spellStart"/>
      <w:r w:rsidRPr="005E5B65">
        <w:rPr>
          <w:spacing w:val="0"/>
          <w:sz w:val="26"/>
          <w:szCs w:val="26"/>
          <w:lang w:val="en-US" w:bidi="en-US"/>
        </w:rPr>
        <w:t>q</w:t>
      </w:r>
      <w:r w:rsidRPr="005E5B65">
        <w:rPr>
          <w:spacing w:val="0"/>
          <w:sz w:val="26"/>
          <w:szCs w:val="26"/>
          <w:vertAlign w:val="subscript"/>
          <w:lang w:val="en-US" w:bidi="en-US"/>
        </w:rPr>
        <w:t>H</w:t>
      </w:r>
      <w:proofErr w:type="spellEnd"/>
      <w:r w:rsidRPr="005E5B65">
        <w:rPr>
          <w:spacing w:val="0"/>
          <w:sz w:val="26"/>
          <w:szCs w:val="26"/>
          <w:lang w:bidi="en-US"/>
        </w:rPr>
        <w:t xml:space="preserve"> </w:t>
      </w:r>
      <w:r w:rsidRPr="005E5B65">
        <w:rPr>
          <w:spacing w:val="0"/>
          <w:sz w:val="26"/>
          <w:szCs w:val="26"/>
          <w:lang w:eastAsia="ru-RU" w:bidi="ru-RU"/>
        </w:rPr>
        <w:t>= 5 тонн</w:t>
      </w:r>
    </w:p>
    <w:p w:rsidR="005E5B65" w:rsidRDefault="005E5B65" w:rsidP="00E74F05">
      <w:pPr>
        <w:widowControl w:val="0"/>
        <w:tabs>
          <w:tab w:val="left" w:pos="990"/>
        </w:tabs>
        <w:spacing w:line="276" w:lineRule="auto"/>
        <w:ind w:firstLine="0"/>
        <w:jc w:val="left"/>
        <w:rPr>
          <w:rFonts w:cstheme="minorBidi"/>
          <w:color w:val="000000"/>
          <w:spacing w:val="-3"/>
          <w:sz w:val="26"/>
          <w:szCs w:val="26"/>
          <w:lang w:bidi="ru-RU"/>
        </w:rPr>
      </w:pPr>
    </w:p>
    <w:p w:rsidR="005E5B65" w:rsidRDefault="005E5B65">
      <w:pPr>
        <w:ind w:firstLine="851"/>
        <w:rPr>
          <w:rFonts w:cstheme="minorBidi"/>
          <w:color w:val="000000"/>
          <w:spacing w:val="-3"/>
          <w:sz w:val="26"/>
          <w:szCs w:val="26"/>
          <w:lang w:bidi="ru-RU"/>
        </w:rPr>
      </w:pPr>
      <w:r>
        <w:rPr>
          <w:rFonts w:cstheme="minorBidi"/>
          <w:color w:val="000000"/>
          <w:spacing w:val="-3"/>
          <w:sz w:val="26"/>
          <w:szCs w:val="26"/>
          <w:lang w:bidi="ru-RU"/>
        </w:rPr>
        <w:br w:type="page"/>
      </w:r>
    </w:p>
    <w:p w:rsidR="005E5B65" w:rsidRPr="005E5B65" w:rsidRDefault="005E5B65" w:rsidP="005E5B65">
      <w:pPr>
        <w:pStyle w:val="50"/>
        <w:shd w:val="clear" w:color="auto" w:fill="auto"/>
        <w:spacing w:line="418" w:lineRule="exact"/>
        <w:ind w:firstLine="720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lastRenderedPageBreak/>
        <w:t>Домашнее задание:</w:t>
      </w:r>
    </w:p>
    <w:p w:rsidR="005E5B65" w:rsidRPr="005E5B65" w:rsidRDefault="005E5B65" w:rsidP="005E5B65">
      <w:pPr>
        <w:pStyle w:val="50"/>
        <w:numPr>
          <w:ilvl w:val="0"/>
          <w:numId w:val="4"/>
        </w:numPr>
        <w:shd w:val="clear" w:color="auto" w:fill="auto"/>
        <w:spacing w:line="418" w:lineRule="exact"/>
        <w:ind w:firstLine="720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Решить задания №1 - №5.</w:t>
      </w:r>
    </w:p>
    <w:p w:rsidR="005E5B65" w:rsidRPr="005E5B65" w:rsidRDefault="005E5B65" w:rsidP="005E5B65">
      <w:pPr>
        <w:pStyle w:val="50"/>
        <w:shd w:val="clear" w:color="auto" w:fill="auto"/>
        <w:spacing w:after="277" w:line="418" w:lineRule="exact"/>
        <w:ind w:firstLine="720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 xml:space="preserve">2,Ответить на контрольные вопросы. Ответы прислать на эл. почту </w:t>
      </w:r>
      <w:hyperlink r:id="rId6" w:history="1">
        <w:r w:rsidRPr="005E5B65">
          <w:rPr>
            <w:rStyle w:val="a3"/>
            <w:spacing w:val="0"/>
            <w:sz w:val="26"/>
            <w:szCs w:val="26"/>
            <w:lang w:val="en-US" w:bidi="en-US"/>
          </w:rPr>
          <w:t>pva</w:t>
        </w:r>
        <w:r w:rsidRPr="005E5B65">
          <w:rPr>
            <w:rStyle w:val="a3"/>
            <w:spacing w:val="0"/>
            <w:sz w:val="26"/>
            <w:szCs w:val="26"/>
            <w:lang w:bidi="en-US"/>
          </w:rPr>
          <w:t>30011955@</w:t>
        </w:r>
        <w:r w:rsidRPr="005E5B65">
          <w:rPr>
            <w:rStyle w:val="a3"/>
            <w:spacing w:val="0"/>
            <w:sz w:val="26"/>
            <w:szCs w:val="26"/>
            <w:lang w:val="en-US" w:bidi="en-US"/>
          </w:rPr>
          <w:t>mail</w:t>
        </w:r>
        <w:r w:rsidRPr="005E5B65">
          <w:rPr>
            <w:rStyle w:val="a3"/>
            <w:spacing w:val="0"/>
            <w:sz w:val="26"/>
            <w:szCs w:val="26"/>
            <w:lang w:bidi="en-US"/>
          </w:rPr>
          <w:t>.</w:t>
        </w:r>
        <w:r w:rsidRPr="005E5B65">
          <w:rPr>
            <w:rStyle w:val="a3"/>
            <w:spacing w:val="0"/>
            <w:sz w:val="26"/>
            <w:szCs w:val="26"/>
            <w:lang w:val="en-US" w:bidi="en-US"/>
          </w:rPr>
          <w:t>ru</w:t>
        </w:r>
      </w:hyperlink>
      <w:r w:rsidRPr="005E5B65">
        <w:rPr>
          <w:spacing w:val="0"/>
          <w:sz w:val="26"/>
          <w:szCs w:val="26"/>
          <w:lang w:bidi="en-US"/>
        </w:rPr>
        <w:t xml:space="preserve"> </w:t>
      </w:r>
      <w:r>
        <w:rPr>
          <w:spacing w:val="0"/>
          <w:sz w:val="26"/>
          <w:szCs w:val="26"/>
          <w:lang w:eastAsia="ru-RU" w:bidi="ru-RU"/>
        </w:rPr>
        <w:t>в срок до 10:00 - 13</w:t>
      </w:r>
      <w:r w:rsidRPr="005E5B65">
        <w:rPr>
          <w:spacing w:val="0"/>
          <w:sz w:val="26"/>
          <w:szCs w:val="26"/>
          <w:lang w:eastAsia="ru-RU" w:bidi="ru-RU"/>
        </w:rPr>
        <w:t>.10.2020 (в текстовом документе или в виде фотографии написанного текста).</w:t>
      </w:r>
    </w:p>
    <w:p w:rsidR="005E5B65" w:rsidRPr="005E5B65" w:rsidRDefault="005E5B65" w:rsidP="005E5B65">
      <w:pPr>
        <w:pStyle w:val="20"/>
        <w:shd w:val="clear" w:color="auto" w:fill="auto"/>
        <w:spacing w:line="446" w:lineRule="exact"/>
        <w:jc w:val="center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Контрольные вопросы</w:t>
      </w:r>
    </w:p>
    <w:p w:rsidR="005E5B65" w:rsidRPr="005E5B65" w:rsidRDefault="005E5B65" w:rsidP="005E5B65">
      <w:pPr>
        <w:pStyle w:val="20"/>
        <w:numPr>
          <w:ilvl w:val="0"/>
          <w:numId w:val="5"/>
        </w:numPr>
        <w:shd w:val="clear" w:color="auto" w:fill="auto"/>
        <w:tabs>
          <w:tab w:val="left" w:pos="1429"/>
        </w:tabs>
        <w:spacing w:line="446" w:lineRule="exact"/>
        <w:ind w:left="1440" w:hanging="360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Какие операции включены в основное и дополнительное время простоя под погрузкой-разгрузкой?</w:t>
      </w:r>
    </w:p>
    <w:p w:rsidR="005E5B65" w:rsidRPr="005E5B65" w:rsidRDefault="005E5B65" w:rsidP="005E5B65">
      <w:pPr>
        <w:pStyle w:val="20"/>
        <w:numPr>
          <w:ilvl w:val="0"/>
          <w:numId w:val="5"/>
        </w:numPr>
        <w:shd w:val="clear" w:color="auto" w:fill="auto"/>
        <w:tabs>
          <w:tab w:val="left" w:pos="1458"/>
        </w:tabs>
        <w:spacing w:line="446" w:lineRule="exact"/>
        <w:ind w:left="1440" w:hanging="360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Перечислите пути сокращения времени простоя под погрузко</w:t>
      </w:r>
      <w:proofErr w:type="gramStart"/>
      <w:r w:rsidRPr="005E5B65">
        <w:rPr>
          <w:spacing w:val="0"/>
          <w:sz w:val="26"/>
          <w:szCs w:val="26"/>
          <w:lang w:eastAsia="ru-RU" w:bidi="ru-RU"/>
        </w:rPr>
        <w:t>й-</w:t>
      </w:r>
      <w:proofErr w:type="gramEnd"/>
      <w:r w:rsidRPr="005E5B65">
        <w:rPr>
          <w:spacing w:val="0"/>
          <w:sz w:val="26"/>
          <w:szCs w:val="26"/>
          <w:lang w:eastAsia="ru-RU" w:bidi="ru-RU"/>
        </w:rPr>
        <w:t xml:space="preserve"> разгрузкой.</w:t>
      </w:r>
    </w:p>
    <w:p w:rsidR="005E5B65" w:rsidRPr="005E5B65" w:rsidRDefault="005E5B65" w:rsidP="005E5B65">
      <w:pPr>
        <w:pStyle w:val="20"/>
        <w:numPr>
          <w:ilvl w:val="0"/>
          <w:numId w:val="5"/>
        </w:numPr>
        <w:shd w:val="clear" w:color="auto" w:fill="auto"/>
        <w:tabs>
          <w:tab w:val="left" w:pos="1458"/>
        </w:tabs>
        <w:spacing w:line="446" w:lineRule="exact"/>
        <w:ind w:left="1440" w:hanging="360"/>
        <w:jc w:val="both"/>
        <w:rPr>
          <w:sz w:val="26"/>
          <w:szCs w:val="26"/>
        </w:rPr>
      </w:pPr>
      <w:r w:rsidRPr="005E5B65">
        <w:rPr>
          <w:spacing w:val="0"/>
          <w:sz w:val="26"/>
          <w:szCs w:val="26"/>
          <w:lang w:eastAsia="ru-RU" w:bidi="ru-RU"/>
        </w:rPr>
        <w:t>Как определяется время простоя под погрузкой-разгрузкой? (записать формулу и объяснить её).</w:t>
      </w:r>
    </w:p>
    <w:p w:rsidR="00E74F05" w:rsidRPr="00E74F05" w:rsidRDefault="00E74F05" w:rsidP="005E5B65">
      <w:pPr>
        <w:widowControl w:val="0"/>
        <w:tabs>
          <w:tab w:val="left" w:pos="990"/>
        </w:tabs>
        <w:spacing w:line="276" w:lineRule="auto"/>
        <w:ind w:firstLine="0"/>
        <w:rPr>
          <w:rFonts w:cstheme="minorBidi"/>
          <w:color w:val="000000"/>
          <w:spacing w:val="-3"/>
          <w:sz w:val="26"/>
          <w:szCs w:val="26"/>
          <w:lang w:bidi="ru-RU"/>
        </w:rPr>
      </w:pPr>
      <w:bookmarkStart w:id="2" w:name="_GoBack"/>
      <w:bookmarkEnd w:id="2"/>
    </w:p>
    <w:sectPr w:rsidR="00E74F05" w:rsidRPr="00E7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284"/>
    <w:multiLevelType w:val="multilevel"/>
    <w:tmpl w:val="F9B42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03E05"/>
    <w:multiLevelType w:val="multilevel"/>
    <w:tmpl w:val="F666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E768E"/>
    <w:multiLevelType w:val="multilevel"/>
    <w:tmpl w:val="F7F61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EF6C58"/>
    <w:multiLevelType w:val="multilevel"/>
    <w:tmpl w:val="99DE5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6"/>
    <w:rsid w:val="00577D90"/>
    <w:rsid w:val="005E5B65"/>
    <w:rsid w:val="008E2526"/>
    <w:rsid w:val="00CE09EB"/>
    <w:rsid w:val="00E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26"/>
    <w:pPr>
      <w:ind w:firstLine="720"/>
    </w:pPr>
    <w:rPr>
      <w:rFonts w:cs="Times New Roman"/>
      <w:color w:val="auto"/>
      <w:spacing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4F05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F05"/>
    <w:pPr>
      <w:widowControl w:val="0"/>
      <w:shd w:val="clear" w:color="auto" w:fill="FFFFFF"/>
      <w:spacing w:line="341" w:lineRule="exact"/>
      <w:ind w:firstLine="0"/>
      <w:jc w:val="left"/>
    </w:pPr>
    <w:rPr>
      <w:rFonts w:eastAsia="Times New Roman"/>
      <w:color w:val="000000"/>
      <w:spacing w:val="-3"/>
    </w:rPr>
  </w:style>
  <w:style w:type="character" w:styleId="a3">
    <w:name w:val="Hyperlink"/>
    <w:basedOn w:val="a0"/>
    <w:rsid w:val="005E5B6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E5B65"/>
    <w:rPr>
      <w:rFonts w:eastAsia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5B65"/>
    <w:pPr>
      <w:widowControl w:val="0"/>
      <w:shd w:val="clear" w:color="auto" w:fill="FFFFFF"/>
      <w:spacing w:line="370" w:lineRule="exact"/>
      <w:ind w:firstLine="0"/>
      <w:jc w:val="left"/>
    </w:pPr>
    <w:rPr>
      <w:rFonts w:eastAsia="Times New Roman"/>
      <w:b/>
      <w:bCs/>
      <w:color w:val="000000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26"/>
    <w:pPr>
      <w:ind w:firstLine="720"/>
    </w:pPr>
    <w:rPr>
      <w:rFonts w:cs="Times New Roman"/>
      <w:color w:val="auto"/>
      <w:spacing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4F05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F05"/>
    <w:pPr>
      <w:widowControl w:val="0"/>
      <w:shd w:val="clear" w:color="auto" w:fill="FFFFFF"/>
      <w:spacing w:line="341" w:lineRule="exact"/>
      <w:ind w:firstLine="0"/>
      <w:jc w:val="left"/>
    </w:pPr>
    <w:rPr>
      <w:rFonts w:eastAsia="Times New Roman"/>
      <w:color w:val="000000"/>
      <w:spacing w:val="-3"/>
    </w:rPr>
  </w:style>
  <w:style w:type="character" w:styleId="a3">
    <w:name w:val="Hyperlink"/>
    <w:basedOn w:val="a0"/>
    <w:rsid w:val="005E5B6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E5B65"/>
    <w:rPr>
      <w:rFonts w:eastAsia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5B65"/>
    <w:pPr>
      <w:widowControl w:val="0"/>
      <w:shd w:val="clear" w:color="auto" w:fill="FFFFFF"/>
      <w:spacing w:line="370" w:lineRule="exact"/>
      <w:ind w:firstLine="0"/>
      <w:jc w:val="left"/>
    </w:pPr>
    <w:rPr>
      <w:rFonts w:eastAsia="Times New Roman"/>
      <w:b/>
      <w:bCs/>
      <w:color w:val="00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a300119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2021-10-11T07:54:00Z</dcterms:created>
  <dcterms:modified xsi:type="dcterms:W3CDTF">2021-10-11T08:29:00Z</dcterms:modified>
</cp:coreProperties>
</file>